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FCA" w:rsidRPr="00387FCA" w:rsidP="00387FCA">
      <w:pPr>
        <w:ind w:left="-142"/>
        <w:jc w:val="right"/>
        <w:rPr>
          <w:sz w:val="28"/>
          <w:szCs w:val="28"/>
        </w:rPr>
      </w:pPr>
      <w:r w:rsidRPr="00387FCA">
        <w:rPr>
          <w:sz w:val="28"/>
          <w:szCs w:val="28"/>
        </w:rPr>
        <w:t>Дело № 5-1030-2202/202</w:t>
      </w:r>
      <w:r w:rsidRPr="00591494">
        <w:rPr>
          <w:sz w:val="28"/>
          <w:szCs w:val="28"/>
        </w:rPr>
        <w:t>4</w:t>
      </w:r>
    </w:p>
    <w:p w:rsidR="00387FCA" w:rsidRPr="00387FCA" w:rsidP="00387FCA">
      <w:pPr>
        <w:ind w:left="-142"/>
        <w:jc w:val="right"/>
        <w:rPr>
          <w:sz w:val="28"/>
          <w:szCs w:val="28"/>
        </w:rPr>
      </w:pPr>
      <w:r w:rsidRPr="00387FCA">
        <w:rPr>
          <w:sz w:val="28"/>
          <w:szCs w:val="28"/>
        </w:rPr>
        <w:t>УИД:</w:t>
      </w:r>
      <w:r w:rsidRPr="00387FCA">
        <w:rPr>
          <w:rFonts w:ascii="Tahoma" w:hAnsi="Tahoma" w:cs="Tahoma"/>
          <w:b/>
          <w:bCs/>
          <w:color w:val="auto"/>
          <w:sz w:val="20"/>
        </w:rPr>
        <w:t xml:space="preserve"> </w:t>
      </w:r>
      <w:r w:rsidRPr="00387FCA">
        <w:rPr>
          <w:bCs/>
          <w:sz w:val="28"/>
          <w:szCs w:val="28"/>
        </w:rPr>
        <w:t>86MS0053-01-2024-007081-95</w:t>
      </w:r>
      <w:r w:rsidRPr="00387FCA">
        <w:rPr>
          <w:rFonts w:ascii="Tahoma" w:hAnsi="Tahoma" w:cs="Tahoma"/>
          <w:bCs/>
          <w:color w:val="auto"/>
          <w:sz w:val="20"/>
        </w:rPr>
        <w:t xml:space="preserve"> </w:t>
      </w:r>
      <w:r w:rsidRPr="00387FCA">
        <w:rPr>
          <w:bCs/>
          <w:color w:val="auto"/>
          <w:sz w:val="28"/>
          <w:szCs w:val="28"/>
        </w:rPr>
        <w:t xml:space="preserve">   </w:t>
      </w:r>
    </w:p>
    <w:p w:rsidR="0001225A">
      <w:pPr>
        <w:ind w:left="-142" w:firstLine="142"/>
        <w:jc w:val="right"/>
        <w:rPr>
          <w:sz w:val="28"/>
        </w:rPr>
      </w:pPr>
    </w:p>
    <w:p w:rsidR="0001225A">
      <w:pPr>
        <w:ind w:left="-142" w:firstLine="142"/>
        <w:jc w:val="center"/>
        <w:rPr>
          <w:sz w:val="28"/>
        </w:rPr>
      </w:pPr>
      <w:r>
        <w:rPr>
          <w:sz w:val="28"/>
        </w:rPr>
        <w:t>ПОСТАНОВЛЕНИЕ</w:t>
      </w:r>
    </w:p>
    <w:p w:rsidR="0001225A">
      <w:pPr>
        <w:jc w:val="center"/>
        <w:rPr>
          <w:sz w:val="28"/>
        </w:rPr>
      </w:pPr>
      <w:r w:rsidRPr="00D81A1F">
        <w:rPr>
          <w:sz w:val="28"/>
        </w:rPr>
        <w:t>по делу об административном правонарушении</w:t>
      </w:r>
    </w:p>
    <w:p w:rsidR="00D81A1F">
      <w:pPr>
        <w:jc w:val="center"/>
        <w:rPr>
          <w:b/>
          <w:sz w:val="28"/>
        </w:rPr>
      </w:pPr>
    </w:p>
    <w:p w:rsidR="0001225A" w:rsidP="00D81A1F">
      <w:pPr>
        <w:jc w:val="both"/>
        <w:rPr>
          <w:sz w:val="28"/>
        </w:rPr>
      </w:pPr>
      <w:r>
        <w:rPr>
          <w:sz w:val="28"/>
        </w:rPr>
        <w:t xml:space="preserve">  </w:t>
      </w:r>
      <w:r w:rsidR="002C31F8">
        <w:rPr>
          <w:sz w:val="28"/>
        </w:rPr>
        <w:t xml:space="preserve">   </w:t>
      </w:r>
      <w:r w:rsidR="00D81A1F">
        <w:rPr>
          <w:sz w:val="28"/>
        </w:rPr>
        <w:tab/>
      </w:r>
      <w:r w:rsidR="00591494">
        <w:rPr>
          <w:sz w:val="28"/>
        </w:rPr>
        <w:t>11 октября</w:t>
      </w:r>
      <w:r w:rsidR="00F850A8">
        <w:rPr>
          <w:sz w:val="28"/>
        </w:rPr>
        <w:t xml:space="preserve"> 2024 </w:t>
      </w:r>
      <w:r w:rsidR="00DE192B">
        <w:rPr>
          <w:sz w:val="28"/>
        </w:rPr>
        <w:t>года</w:t>
      </w:r>
      <w:r w:rsidR="00DE192B">
        <w:rPr>
          <w:sz w:val="28"/>
        </w:rPr>
        <w:tab/>
        <w:t xml:space="preserve">       </w:t>
      </w:r>
      <w:r w:rsidR="002C31F8">
        <w:rPr>
          <w:sz w:val="28"/>
        </w:rPr>
        <w:t xml:space="preserve">                               </w:t>
      </w:r>
      <w:r w:rsidR="00DE192B">
        <w:rPr>
          <w:sz w:val="28"/>
        </w:rPr>
        <w:t xml:space="preserve">    г. Нягань ХМАО-Югры</w:t>
      </w:r>
    </w:p>
    <w:p w:rsidR="0001225A" w:rsidP="006A7358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</w:t>
      </w:r>
      <w:r w:rsidR="00F850A8">
        <w:rPr>
          <w:sz w:val="28"/>
        </w:rPr>
        <w:t xml:space="preserve"> </w:t>
      </w:r>
      <w:r w:rsidR="006A7358">
        <w:rPr>
          <w:sz w:val="28"/>
        </w:rPr>
        <w:t>3</w:t>
      </w:r>
      <w:r w:rsidRPr="006A7358" w:rsidR="006A7358">
        <w:rPr>
          <w:sz w:val="28"/>
        </w:rPr>
        <w:t xml:space="preserve"> Няганского судебного района Ханты-Мансийского автономного округа </w:t>
      </w:r>
      <w:r w:rsidR="006A7358">
        <w:rPr>
          <w:sz w:val="28"/>
        </w:rPr>
        <w:t>–</w:t>
      </w:r>
      <w:r w:rsidRPr="006A7358" w:rsidR="006A7358">
        <w:rPr>
          <w:sz w:val="28"/>
        </w:rPr>
        <w:t xml:space="preserve"> Югры</w:t>
      </w:r>
      <w:r w:rsidR="00F850A8">
        <w:rPr>
          <w:sz w:val="28"/>
        </w:rPr>
        <w:t xml:space="preserve"> Изюмцева Р.Р.</w:t>
      </w:r>
      <w:r w:rsidR="006A7358">
        <w:rPr>
          <w:sz w:val="28"/>
        </w:rPr>
        <w:t>,</w:t>
      </w:r>
      <w:r w:rsidR="00387FCA">
        <w:rPr>
          <w:sz w:val="28"/>
        </w:rPr>
        <w:t xml:space="preserve"> исполняя обязанности мирового судьи судебного участка № 2</w:t>
      </w:r>
      <w:r w:rsidRPr="00387FCA" w:rsidR="00387FCA">
        <w:rPr>
          <w:sz w:val="28"/>
        </w:rPr>
        <w:t xml:space="preserve"> </w:t>
      </w:r>
      <w:r w:rsidRPr="006A7358" w:rsidR="00387FCA">
        <w:rPr>
          <w:sz w:val="28"/>
        </w:rPr>
        <w:t xml:space="preserve">Няганского судебного района Ханты-Мансийского автономного округа </w:t>
      </w:r>
      <w:r w:rsidR="00387FCA">
        <w:rPr>
          <w:sz w:val="28"/>
        </w:rPr>
        <w:t>–</w:t>
      </w:r>
      <w:r w:rsidRPr="006A7358" w:rsidR="00387FCA">
        <w:rPr>
          <w:sz w:val="28"/>
        </w:rPr>
        <w:t xml:space="preserve"> Югры</w:t>
      </w:r>
      <w:r w:rsidR="00387FCA">
        <w:rPr>
          <w:sz w:val="28"/>
        </w:rPr>
        <w:t>,</w:t>
      </w:r>
    </w:p>
    <w:p w:rsidR="00F850A8" w:rsidP="006A735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</w:t>
      </w:r>
      <w:r w:rsidRPr="00F850A8">
        <w:rPr>
          <w:sz w:val="28"/>
        </w:rPr>
        <w:t xml:space="preserve"> предусмотренно</w:t>
      </w:r>
      <w:r>
        <w:rPr>
          <w:sz w:val="28"/>
        </w:rPr>
        <w:t xml:space="preserve">м </w:t>
      </w:r>
      <w:r w:rsidRPr="00F850A8">
        <w:rPr>
          <w:sz w:val="28"/>
        </w:rPr>
        <w:t>частью 2 статьи 15.33 Кодекса Российской Федерации об административных правонарушениях</w:t>
      </w:r>
      <w:r>
        <w:rPr>
          <w:sz w:val="28"/>
        </w:rPr>
        <w:t xml:space="preserve">, в отношении </w:t>
      </w:r>
    </w:p>
    <w:p w:rsidR="0001225A" w:rsidRPr="002C31F8" w:rsidP="00A1377D">
      <w:pPr>
        <w:ind w:firstLine="709"/>
        <w:jc w:val="both"/>
        <w:rPr>
          <w:sz w:val="28"/>
        </w:rPr>
      </w:pPr>
      <w:r w:rsidRPr="00387FCA">
        <w:rPr>
          <w:sz w:val="28"/>
          <w:szCs w:val="28"/>
        </w:rPr>
        <w:t xml:space="preserve">Гурьянова Андрея Сергеевича, </w:t>
      </w:r>
      <w:r w:rsidR="009341CC">
        <w:rPr>
          <w:sz w:val="28"/>
          <w:szCs w:val="28"/>
        </w:rPr>
        <w:t>*</w:t>
      </w:r>
      <w:r w:rsidRPr="00387FCA">
        <w:rPr>
          <w:sz w:val="28"/>
          <w:szCs w:val="28"/>
        </w:rPr>
        <w:t xml:space="preserve"> года рождения, уроженца </w:t>
      </w:r>
      <w:r w:rsidR="009341CC">
        <w:rPr>
          <w:sz w:val="28"/>
          <w:szCs w:val="28"/>
        </w:rPr>
        <w:t>*</w:t>
      </w:r>
      <w:r w:rsidRPr="00387FCA">
        <w:rPr>
          <w:sz w:val="28"/>
          <w:szCs w:val="28"/>
        </w:rPr>
        <w:t>, гражданина Российской Феде</w:t>
      </w:r>
      <w:r w:rsidRPr="00387FCA">
        <w:rPr>
          <w:sz w:val="28"/>
          <w:szCs w:val="28"/>
        </w:rPr>
        <w:t xml:space="preserve">рации, работающего директором общества с ограниченной ответственностью «Юграавтострой», находящегося по адресу: ХМАО-Югра </w:t>
      </w:r>
      <w:r w:rsidR="009341CC">
        <w:rPr>
          <w:sz w:val="28"/>
          <w:szCs w:val="28"/>
        </w:rPr>
        <w:t>*</w:t>
      </w:r>
      <w:r w:rsidR="00A1377D">
        <w:rPr>
          <w:sz w:val="28"/>
        </w:rPr>
        <w:t>,</w:t>
      </w:r>
      <w:r w:rsidR="002C6522">
        <w:rPr>
          <w:sz w:val="28"/>
        </w:rPr>
        <w:t xml:space="preserve"> </w:t>
      </w:r>
    </w:p>
    <w:p w:rsidR="0001225A" w:rsidP="005B11A6">
      <w:pPr>
        <w:jc w:val="center"/>
        <w:rPr>
          <w:sz w:val="28"/>
        </w:rPr>
      </w:pPr>
      <w:r>
        <w:rPr>
          <w:sz w:val="28"/>
        </w:rPr>
        <w:t>УСТАНОВИЛ:</w:t>
      </w:r>
      <w:r w:rsidR="00F23D1B">
        <w:rPr>
          <w:sz w:val="28"/>
        </w:rPr>
        <w:t xml:space="preserve"> </w:t>
      </w:r>
    </w:p>
    <w:p w:rsidR="0001225A" w:rsidRPr="005B11A6" w:rsidP="00D81A1F">
      <w:pPr>
        <w:ind w:right="-2" w:firstLine="709"/>
        <w:jc w:val="both"/>
        <w:rPr>
          <w:color w:val="auto"/>
          <w:sz w:val="28"/>
        </w:rPr>
      </w:pPr>
      <w:r w:rsidRPr="00387FCA">
        <w:rPr>
          <w:color w:val="auto"/>
          <w:sz w:val="28"/>
        </w:rPr>
        <w:t xml:space="preserve">26.04.2024 </w:t>
      </w:r>
      <w:r w:rsidR="001522A3">
        <w:rPr>
          <w:color w:val="auto"/>
          <w:sz w:val="28"/>
        </w:rPr>
        <w:t xml:space="preserve">в </w:t>
      </w:r>
      <w:r w:rsidRPr="00387FCA">
        <w:rPr>
          <w:color w:val="auto"/>
          <w:sz w:val="28"/>
        </w:rPr>
        <w:t>00 час. 01 мин. Гурьянов А.С., являясь должностным лицом –</w:t>
      </w:r>
      <w:r w:rsidR="001522A3">
        <w:rPr>
          <w:color w:val="auto"/>
          <w:sz w:val="28"/>
        </w:rPr>
        <w:t xml:space="preserve"> </w:t>
      </w:r>
      <w:r w:rsidRPr="00387FCA">
        <w:rPr>
          <w:color w:val="auto"/>
          <w:sz w:val="28"/>
        </w:rPr>
        <w:t>директором общества с ограниченной ответственностью «Юграавтострой», находящегося по адресу: ХМАО-Югра г.Нягань, 2 микрорайон дом 43 квартир</w:t>
      </w:r>
      <w:r w:rsidRPr="00387FCA">
        <w:rPr>
          <w:color w:val="auto"/>
          <w:sz w:val="28"/>
        </w:rPr>
        <w:t>а 4</w:t>
      </w:r>
      <w:r w:rsidRPr="005B11A6" w:rsidR="00DE192B">
        <w:rPr>
          <w:color w:val="auto"/>
          <w:sz w:val="28"/>
        </w:rPr>
        <w:t>, будучи ответственным за</w:t>
      </w:r>
      <w:r w:rsidR="002C6522">
        <w:rPr>
          <w:color w:val="auto"/>
          <w:sz w:val="28"/>
        </w:rPr>
        <w:t xml:space="preserve"> </w:t>
      </w:r>
      <w:r w:rsidRPr="005B11A6" w:rsidR="00DE192B">
        <w:rPr>
          <w:color w:val="auto"/>
          <w:sz w:val="28"/>
        </w:rPr>
        <w:t>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</w:t>
      </w:r>
      <w:r w:rsidR="00A65912">
        <w:rPr>
          <w:color w:val="auto"/>
          <w:sz w:val="28"/>
        </w:rPr>
        <w:t xml:space="preserve">раздел 2 </w:t>
      </w:r>
      <w:r w:rsidRPr="005B11A6" w:rsidR="00DE192B">
        <w:rPr>
          <w:color w:val="auto"/>
          <w:sz w:val="28"/>
        </w:rPr>
        <w:t>ЕФС-1) за</w:t>
      </w:r>
      <w:r w:rsidR="00F23D1B">
        <w:rPr>
          <w:color w:val="auto"/>
          <w:sz w:val="28"/>
        </w:rPr>
        <w:t xml:space="preserve"> </w:t>
      </w:r>
      <w:r w:rsidR="00A65912">
        <w:rPr>
          <w:color w:val="auto"/>
          <w:sz w:val="28"/>
        </w:rPr>
        <w:t>1 квартал</w:t>
      </w:r>
      <w:r w:rsidR="002C6522">
        <w:rPr>
          <w:color w:val="auto"/>
          <w:sz w:val="28"/>
        </w:rPr>
        <w:t xml:space="preserve"> 2024</w:t>
      </w:r>
      <w:r w:rsidRPr="005B11A6" w:rsidR="00DE192B">
        <w:rPr>
          <w:color w:val="auto"/>
          <w:sz w:val="28"/>
        </w:rPr>
        <w:t xml:space="preserve"> года в </w:t>
      </w:r>
      <w:r w:rsidR="001522A3">
        <w:rPr>
          <w:color w:val="auto"/>
          <w:sz w:val="28"/>
        </w:rPr>
        <w:t>О</w:t>
      </w:r>
      <w:r w:rsidRPr="005B11A6" w:rsidR="00DE192B">
        <w:rPr>
          <w:color w:val="auto"/>
          <w:sz w:val="28"/>
        </w:rPr>
        <w:t>тделени</w:t>
      </w:r>
      <w:r w:rsidR="00822A89">
        <w:rPr>
          <w:color w:val="auto"/>
          <w:sz w:val="28"/>
        </w:rPr>
        <w:t>е</w:t>
      </w:r>
      <w:r w:rsidRPr="005B11A6" w:rsidR="00DE192B">
        <w:rPr>
          <w:color w:val="auto"/>
          <w:sz w:val="28"/>
        </w:rPr>
        <w:t xml:space="preserve"> Фонда пенсионного и социального страхования РФ по ХМАО-Югре. </w:t>
      </w:r>
      <w:r w:rsidRPr="005B11A6" w:rsidR="005B11A6">
        <w:rPr>
          <w:color w:val="auto"/>
          <w:sz w:val="28"/>
        </w:rPr>
        <w:t xml:space="preserve"> </w:t>
      </w:r>
    </w:p>
    <w:p w:rsidR="00B40B65" w:rsidRPr="00B40B65" w:rsidP="00B40B65">
      <w:pPr>
        <w:ind w:firstLine="709"/>
        <w:jc w:val="both"/>
        <w:rPr>
          <w:sz w:val="28"/>
          <w:lang w:val="x-none"/>
        </w:rPr>
      </w:pPr>
      <w:r>
        <w:rPr>
          <w:sz w:val="28"/>
        </w:rPr>
        <w:t xml:space="preserve">Должностное лицо </w:t>
      </w:r>
      <w:r w:rsidR="00387FCA">
        <w:rPr>
          <w:sz w:val="28"/>
        </w:rPr>
        <w:t>Гурьянов А.С</w:t>
      </w:r>
      <w:r>
        <w:rPr>
          <w:sz w:val="28"/>
        </w:rPr>
        <w:t>.</w:t>
      </w:r>
      <w:r w:rsidR="006A7B30">
        <w:rPr>
          <w:sz w:val="28"/>
        </w:rPr>
        <w:t>,</w:t>
      </w:r>
      <w:r>
        <w:rPr>
          <w:sz w:val="28"/>
        </w:rPr>
        <w:t xml:space="preserve"> </w:t>
      </w:r>
      <w:r w:rsidRPr="00B40B65">
        <w:rPr>
          <w:sz w:val="28"/>
          <w:lang w:val="x-none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B40B65" w:rsidP="001522A3">
      <w:pPr>
        <w:ind w:firstLine="709"/>
        <w:jc w:val="both"/>
        <w:rPr>
          <w:sz w:val="28"/>
          <w:lang w:val="x-none"/>
        </w:rPr>
      </w:pPr>
      <w:r w:rsidRPr="00B40B65">
        <w:rPr>
          <w:sz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B40B65">
        <w:rPr>
          <w:sz w:val="28"/>
          <w:lang w:val="x-none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B40B65">
        <w:rPr>
          <w:sz w:val="28"/>
          <w:lang w:val="x-none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 w:rsidRPr="00B40B65">
        <w:rPr>
          <w:sz w:val="28"/>
          <w:lang w:val="x-none"/>
        </w:rPr>
        <w:t xml:space="preserve"> разряда «Судебное», утвержденных приказом ФГУП «Почта России» от 31 августа 2005 года № 343.</w:t>
      </w:r>
    </w:p>
    <w:p w:rsidR="0001225A" w:rsidP="001522A3">
      <w:pPr>
        <w:ind w:firstLine="709"/>
        <w:jc w:val="both"/>
        <w:rPr>
          <w:sz w:val="28"/>
        </w:rPr>
      </w:pPr>
      <w:r w:rsidRPr="005B11A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</w:t>
      </w:r>
      <w:r w:rsidRPr="005B11A6">
        <w:rPr>
          <w:sz w:val="28"/>
        </w:rPr>
        <w:t xml:space="preserve">лица </w:t>
      </w:r>
      <w:r w:rsidR="00387FCA">
        <w:rPr>
          <w:sz w:val="28"/>
        </w:rPr>
        <w:t>Гурьянова А.С</w:t>
      </w:r>
      <w:r>
        <w:rPr>
          <w:sz w:val="28"/>
        </w:rPr>
        <w:t>.</w:t>
      </w:r>
    </w:p>
    <w:p w:rsidR="0094342B" w:rsidP="001522A3">
      <w:pPr>
        <w:ind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приходит к следующему.</w:t>
      </w:r>
    </w:p>
    <w:p w:rsidR="009A7FF5" w:rsidRPr="00FB4EE3" w:rsidP="001522A3">
      <w:pPr>
        <w:ind w:firstLine="709"/>
        <w:jc w:val="both"/>
        <w:rPr>
          <w:sz w:val="28"/>
          <w:szCs w:val="28"/>
        </w:rPr>
      </w:pPr>
      <w:r w:rsidRPr="00FE2CF5">
        <w:rPr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E2CF5">
        <w:rPr>
          <w:bCs/>
          <w:sz w:val="28"/>
          <w:szCs w:val="28"/>
        </w:rPr>
        <w:t>случаев на производстве и профессиона</w:t>
      </w:r>
      <w:r w:rsidRPr="00FE2CF5">
        <w:rPr>
          <w:bCs/>
          <w:sz w:val="28"/>
          <w:szCs w:val="28"/>
        </w:rPr>
        <w:t>льных заболеваний</w:t>
      </w:r>
      <w:r w:rsidRPr="00FE2CF5">
        <w:rPr>
          <w:sz w:val="28"/>
          <w:szCs w:val="28"/>
        </w:rPr>
        <w:t xml:space="preserve">» </w:t>
      </w:r>
      <w:r w:rsidRPr="00FE2CF5">
        <w:rPr>
          <w:rStyle w:val="blk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</w:t>
      </w:r>
      <w:r w:rsidRPr="00FE2CF5">
        <w:rPr>
          <w:rStyle w:val="blk0"/>
          <w:sz w:val="28"/>
          <w:szCs w:val="28"/>
        </w:rPr>
        <w:t>ую, а также бухгалтерскую отчетность.</w:t>
      </w:r>
      <w:r w:rsidRPr="00FB4EE3">
        <w:rPr>
          <w:sz w:val="28"/>
          <w:szCs w:val="28"/>
        </w:rPr>
        <w:t xml:space="preserve"> </w:t>
      </w:r>
    </w:p>
    <w:p w:rsidR="009A7FF5" w:rsidRPr="00FB4EE3" w:rsidP="00D81A1F">
      <w:pPr>
        <w:ind w:firstLine="709"/>
        <w:jc w:val="both"/>
        <w:rPr>
          <w:sz w:val="28"/>
          <w:szCs w:val="28"/>
        </w:rPr>
      </w:pPr>
      <w:r w:rsidRPr="00FB4EE3">
        <w:rPr>
          <w:rStyle w:val="blk0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 w:rsidRPr="00487BFB">
        <w:rPr>
          <w:rStyle w:val="blk0"/>
          <w:color w:val="auto"/>
          <w:sz w:val="28"/>
          <w:szCs w:val="28"/>
        </w:rPr>
        <w:t xml:space="preserve"> </w:t>
      </w:r>
      <w:hyperlink r:id="rId5" w:anchor="dst100016" w:history="1">
        <w:r w:rsidRPr="00487BFB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FB4EE3">
        <w:rPr>
          <w:rStyle w:val="blk0"/>
          <w:sz w:val="28"/>
          <w:szCs w:val="28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</w:t>
      </w:r>
      <w:r w:rsidRPr="00FB4EE3">
        <w:rPr>
          <w:rStyle w:val="blk0"/>
          <w:sz w:val="28"/>
          <w:szCs w:val="28"/>
        </w:rPr>
        <w:t>нормативно-правовому регулированию в сфере социального страхования</w:t>
      </w:r>
      <w:r w:rsidR="00487BFB">
        <w:rPr>
          <w:rStyle w:val="blk0"/>
          <w:sz w:val="28"/>
          <w:szCs w:val="28"/>
        </w:rPr>
        <w:t xml:space="preserve">. Начиная с </w:t>
      </w:r>
      <w:r w:rsidR="00FE2CF5">
        <w:rPr>
          <w:rStyle w:val="blk0"/>
          <w:sz w:val="28"/>
          <w:szCs w:val="28"/>
        </w:rPr>
        <w:t>квартала 2024</w:t>
      </w:r>
      <w:r>
        <w:rPr>
          <w:rStyle w:val="blk0"/>
          <w:sz w:val="28"/>
          <w:szCs w:val="28"/>
        </w:rPr>
        <w:t xml:space="preserve"> года страхователями предоставляется отчетность по форме ЕФС-1 Раздел 2 (форма ЕФС-1 утверждена Постановлением Правления ПФР от 31 октября 2022 года № 245п).     </w:t>
      </w:r>
    </w:p>
    <w:p w:rsidR="009A7FF5" w:rsidP="00D81A1F">
      <w:pPr>
        <w:ind w:firstLine="709"/>
        <w:jc w:val="both"/>
        <w:rPr>
          <w:rStyle w:val="blk0"/>
          <w:sz w:val="28"/>
          <w:szCs w:val="28"/>
        </w:rPr>
      </w:pPr>
      <w:r>
        <w:rPr>
          <w:rStyle w:val="blk0"/>
          <w:sz w:val="28"/>
          <w:szCs w:val="28"/>
        </w:rPr>
        <w:t xml:space="preserve">В </w:t>
      </w:r>
      <w:r>
        <w:rPr>
          <w:rStyle w:val="blk0"/>
          <w:sz w:val="28"/>
          <w:szCs w:val="28"/>
        </w:rPr>
        <w:t>соответствии со статьей 24 Федерального закона от 24 июля 1998 года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</w:t>
      </w:r>
      <w:r>
        <w:rPr>
          <w:rStyle w:val="blk0"/>
          <w:sz w:val="28"/>
          <w:szCs w:val="28"/>
        </w:rPr>
        <w:t>ленных страховых взносах по ОСС НСиПЗ, в составе единой</w:t>
      </w:r>
      <w:r w:rsidRPr="00FB4EE3">
        <w:rPr>
          <w:rStyle w:val="blk0"/>
          <w:sz w:val="28"/>
          <w:szCs w:val="28"/>
        </w:rPr>
        <w:t xml:space="preserve"> </w:t>
      </w:r>
      <w:r>
        <w:rPr>
          <w:rStyle w:val="blk0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01225A" w:rsidRPr="005B11A6" w:rsidP="00D81A1F">
      <w:pPr>
        <w:ind w:firstLine="709"/>
        <w:jc w:val="both"/>
        <w:rPr>
          <w:color w:val="auto"/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должностное лицо </w:t>
      </w:r>
      <w:r w:rsidR="00F23D1B">
        <w:rPr>
          <w:sz w:val="28"/>
          <w:szCs w:val="28"/>
        </w:rPr>
        <w:t>Болотов В.А.</w:t>
      </w:r>
      <w:r w:rsidR="005B11A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начисленных страховых взно</w:t>
      </w:r>
      <w:r>
        <w:rPr>
          <w:sz w:val="28"/>
          <w:szCs w:val="28"/>
        </w:rPr>
        <w:t>сах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стразовых взносах на обязательно</w:t>
      </w:r>
      <w:r>
        <w:rPr>
          <w:sz w:val="28"/>
          <w:szCs w:val="28"/>
        </w:rPr>
        <w:t xml:space="preserve">е  социальное страхование от несчастных случаев на производстве и профессиональных заболеваний (ЕФС-1)») за </w:t>
      </w:r>
      <w:r w:rsidR="00A65912">
        <w:rPr>
          <w:sz w:val="28"/>
          <w:szCs w:val="28"/>
        </w:rPr>
        <w:t>1 квартал</w:t>
      </w:r>
      <w:r w:rsidR="00F23D1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>в Отделение фонда пенсионного и социального страхования Российской Федерации по Ханты-Мансийскому автономному округу-Югре не пре</w:t>
      </w:r>
      <w:r w:rsidRPr="007D10FC">
        <w:rPr>
          <w:sz w:val="28"/>
          <w:szCs w:val="28"/>
        </w:rPr>
        <w:t xml:space="preserve">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="00FE2CF5">
        <w:rPr>
          <w:sz w:val="28"/>
          <w:szCs w:val="28"/>
        </w:rPr>
        <w:t xml:space="preserve"> до 25.04.2024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</w:t>
      </w:r>
      <w:r w:rsidRPr="005B11A6">
        <w:rPr>
          <w:color w:val="auto"/>
          <w:sz w:val="28"/>
          <w:szCs w:val="28"/>
          <w:lang w:bidi="ru-RU"/>
        </w:rPr>
        <w:t xml:space="preserve">совершено </w:t>
      </w:r>
      <w:r w:rsidR="00A65912">
        <w:rPr>
          <w:color w:val="auto"/>
          <w:sz w:val="28"/>
          <w:szCs w:val="28"/>
          <w:lang w:bidi="ru-RU"/>
        </w:rPr>
        <w:t>26.04.2024</w:t>
      </w:r>
      <w:r w:rsidRPr="005B11A6">
        <w:rPr>
          <w:color w:val="auto"/>
          <w:sz w:val="28"/>
          <w:szCs w:val="28"/>
          <w:lang w:bidi="ru-RU"/>
        </w:rPr>
        <w:t>.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Вина </w:t>
      </w:r>
      <w:r w:rsidR="00387FCA">
        <w:rPr>
          <w:sz w:val="28"/>
        </w:rPr>
        <w:t>Гурьянова А.С</w:t>
      </w:r>
      <w:r>
        <w:rPr>
          <w:sz w:val="28"/>
        </w:rPr>
        <w:t xml:space="preserve">. подтверждается исследованными мировым судьей материалами дела: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387FCA">
        <w:rPr>
          <w:sz w:val="28"/>
        </w:rPr>
        <w:t>91</w:t>
      </w:r>
      <w:r w:rsidR="00FE2CF5">
        <w:rPr>
          <w:sz w:val="28"/>
        </w:rPr>
        <w:t>/</w:t>
      </w:r>
      <w:r w:rsidR="00387FCA">
        <w:rPr>
          <w:sz w:val="28"/>
        </w:rPr>
        <w:t>468898</w:t>
      </w:r>
      <w:r w:rsidR="00FE2CF5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               </w:t>
      </w:r>
      <w:r w:rsidR="00387FCA">
        <w:rPr>
          <w:sz w:val="28"/>
        </w:rPr>
        <w:t>16.08</w:t>
      </w:r>
      <w:r w:rsidR="00A65912">
        <w:rPr>
          <w:sz w:val="28"/>
        </w:rPr>
        <w:t>.2024</w:t>
      </w:r>
      <w:r>
        <w:rPr>
          <w:sz w:val="28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387FCA">
        <w:rPr>
          <w:sz w:val="28"/>
        </w:rPr>
        <w:t>Гурьяновым А.С</w:t>
      </w:r>
      <w:r w:rsidR="00487BFB">
        <w:rPr>
          <w:sz w:val="28"/>
        </w:rPr>
        <w:t>.</w:t>
      </w:r>
      <w:r>
        <w:rPr>
          <w:sz w:val="28"/>
        </w:rPr>
        <w:t xml:space="preserve"> Данный процессуальный документ составлен в соответствии с требованиям</w:t>
      </w:r>
      <w:r>
        <w:rPr>
          <w:sz w:val="28"/>
        </w:rPr>
        <w:t xml:space="preserve">и статьи 28.2 Кодекса Российской Федерации об административных правонарушениях уполномоченным должностным лицом. Из протокола также </w:t>
      </w:r>
      <w:r>
        <w:rPr>
          <w:sz w:val="28"/>
        </w:rPr>
        <w:t xml:space="preserve">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</w:t>
      </w:r>
      <w:r>
        <w:rPr>
          <w:sz w:val="28"/>
        </w:rPr>
        <w:t>ениях</w:t>
      </w:r>
      <w:r>
        <w:rPr>
          <w:spacing w:val="-1"/>
          <w:sz w:val="28"/>
        </w:rPr>
        <w:t xml:space="preserve"> и статьей 51 Конституции Российской Федерации, должностному лицу </w:t>
      </w:r>
      <w:r w:rsidR="00387FCA">
        <w:rPr>
          <w:spacing w:val="-1"/>
          <w:sz w:val="28"/>
        </w:rPr>
        <w:t>Гурьянову А.С</w:t>
      </w:r>
      <w:r w:rsidR="00A1377D">
        <w:rPr>
          <w:spacing w:val="-1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>
        <w:rPr>
          <w:sz w:val="28"/>
        </w:rPr>
        <w:t>направлена почтой заказным письмом с уведомлением.</w:t>
      </w:r>
    </w:p>
    <w:p w:rsidR="0001225A" w:rsidP="00D81A1F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94342B">
        <w:rPr>
          <w:sz w:val="28"/>
        </w:rPr>
        <w:t>В</w:t>
      </w:r>
      <w:r>
        <w:rPr>
          <w:sz w:val="28"/>
        </w:rPr>
        <w:t xml:space="preserve">ыпиской из ЕГРЮЛ, свидетельствующей о постановке </w:t>
      </w:r>
      <w:r w:rsidRPr="00FE2CF5" w:rsidR="00FE2CF5">
        <w:rPr>
          <w:sz w:val="28"/>
        </w:rPr>
        <w:t>ООО «</w:t>
      </w:r>
      <w:r w:rsidR="00387FCA">
        <w:rPr>
          <w:sz w:val="28"/>
        </w:rPr>
        <w:t>Юграавтострой</w:t>
      </w:r>
      <w:r w:rsidRPr="00FE2CF5" w:rsidR="00FE2CF5">
        <w:rPr>
          <w:sz w:val="28"/>
        </w:rPr>
        <w:t>»</w:t>
      </w:r>
      <w:r w:rsidR="00D81A1F">
        <w:rPr>
          <w:sz w:val="28"/>
        </w:rPr>
        <w:t xml:space="preserve"> </w:t>
      </w:r>
      <w:r>
        <w:rPr>
          <w:sz w:val="28"/>
        </w:rPr>
        <w:t>на учет в налоговом</w:t>
      </w:r>
      <w:r>
        <w:rPr>
          <w:sz w:val="28"/>
        </w:rPr>
        <w:t xml:space="preserve"> органе</w:t>
      </w:r>
      <w:r>
        <w:rPr>
          <w:spacing w:val="-2"/>
          <w:sz w:val="28"/>
        </w:rPr>
        <w:t>;</w:t>
      </w:r>
      <w:r w:rsidR="00FE2CF5">
        <w:rPr>
          <w:spacing w:val="-2"/>
          <w:sz w:val="28"/>
        </w:rPr>
        <w:t xml:space="preserve"> </w:t>
      </w:r>
    </w:p>
    <w:p w:rsidR="00487BFB" w:rsidP="00D81A1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FE2CF5">
        <w:rPr>
          <w:spacing w:val="-2"/>
          <w:sz w:val="28"/>
        </w:rPr>
        <w:t>уведомлением</w:t>
      </w:r>
      <w:r>
        <w:rPr>
          <w:spacing w:val="-2"/>
          <w:sz w:val="28"/>
        </w:rPr>
        <w:t xml:space="preserve"> о регистрации в качестве страхователя юридического лица </w:t>
      </w:r>
      <w:r w:rsidRPr="00FE2CF5" w:rsidR="00FE2CF5">
        <w:rPr>
          <w:spacing w:val="-2"/>
          <w:sz w:val="28"/>
        </w:rPr>
        <w:t>ООО «</w:t>
      </w:r>
      <w:r w:rsidR="00387FCA">
        <w:rPr>
          <w:spacing w:val="-2"/>
          <w:sz w:val="28"/>
        </w:rPr>
        <w:t>Юграавтострой</w:t>
      </w:r>
      <w:r w:rsidRPr="0041396E" w:rsidR="00FE2CF5">
        <w:rPr>
          <w:color w:val="auto"/>
          <w:spacing w:val="-2"/>
          <w:sz w:val="28"/>
        </w:rPr>
        <w:t>»</w:t>
      </w:r>
      <w:r w:rsidRPr="0041396E" w:rsidR="002C31F8">
        <w:rPr>
          <w:color w:val="auto"/>
          <w:spacing w:val="-2"/>
          <w:sz w:val="28"/>
        </w:rPr>
        <w:t>,</w:t>
      </w:r>
      <w:r w:rsidRPr="002C31F8" w:rsidR="002C31F8">
        <w:rPr>
          <w:spacing w:val="-2"/>
          <w:sz w:val="28"/>
        </w:rPr>
        <w:t xml:space="preserve"> </w:t>
      </w:r>
      <w:r w:rsidR="002C31F8">
        <w:rPr>
          <w:spacing w:val="-2"/>
          <w:sz w:val="28"/>
        </w:rPr>
        <w:t xml:space="preserve"> </w:t>
      </w:r>
      <w:r w:rsidR="00FE2CF5">
        <w:rPr>
          <w:spacing w:val="-2"/>
          <w:sz w:val="28"/>
        </w:rPr>
        <w:t xml:space="preserve"> </w:t>
      </w:r>
      <w:r w:rsidR="000A299F">
        <w:rPr>
          <w:spacing w:val="-2"/>
          <w:sz w:val="28"/>
        </w:rPr>
        <w:t xml:space="preserve"> </w:t>
      </w:r>
    </w:p>
    <w:p w:rsidR="001522A3" w:rsidP="00D81A1F">
      <w:pPr>
        <w:ind w:firstLine="709"/>
        <w:jc w:val="both"/>
        <w:rPr>
          <w:spacing w:val="-2"/>
          <w:sz w:val="28"/>
        </w:rPr>
      </w:pPr>
      <w:r w:rsidRPr="001522A3">
        <w:rPr>
          <w:spacing w:val="-2"/>
          <w:sz w:val="28"/>
        </w:rPr>
        <w:t xml:space="preserve">- сведениями о поступления сведения о начисленных страховых взносах по ОСС НСиПЗ, в составе единой формы сведений (ЕФС-1) за 1 квартал 2024 года от </w:t>
      </w:r>
      <w:r>
        <w:rPr>
          <w:spacing w:val="-2"/>
          <w:sz w:val="28"/>
        </w:rPr>
        <w:t>12.07</w:t>
      </w:r>
      <w:r w:rsidRPr="001522A3">
        <w:rPr>
          <w:spacing w:val="-2"/>
          <w:sz w:val="28"/>
        </w:rPr>
        <w:t>.2024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1225A" w:rsidP="00D81A1F">
      <w:pPr>
        <w:ind w:firstLine="709"/>
        <w:jc w:val="both"/>
        <w:rPr>
          <w:sz w:val="28"/>
        </w:rPr>
      </w:pPr>
      <w:r w:rsidRPr="002C31F8">
        <w:rPr>
          <w:color w:val="auto"/>
          <w:sz w:val="28"/>
        </w:rPr>
        <w:t xml:space="preserve">Действия должностного лица </w:t>
      </w:r>
      <w:r w:rsidR="0041396E">
        <w:rPr>
          <w:color w:val="auto"/>
          <w:sz w:val="28"/>
        </w:rPr>
        <w:t>Гурьянова А.С</w:t>
      </w:r>
      <w:r w:rsidRPr="000A299F" w:rsidR="000A299F">
        <w:rPr>
          <w:color w:val="auto"/>
          <w:sz w:val="28"/>
        </w:rPr>
        <w:t xml:space="preserve">. </w:t>
      </w:r>
      <w:r w:rsidRPr="002C31F8">
        <w:rPr>
          <w:color w:val="auto"/>
          <w:sz w:val="28"/>
        </w:rPr>
        <w:t xml:space="preserve">мировой судья </w:t>
      </w:r>
      <w:r w:rsidR="00D6019F">
        <w:rPr>
          <w:color w:val="auto"/>
          <w:sz w:val="28"/>
        </w:rPr>
        <w:t xml:space="preserve"> </w:t>
      </w:r>
      <w:r w:rsidRPr="002C31F8">
        <w:rPr>
          <w:color w:val="auto"/>
          <w:sz w:val="28"/>
        </w:rPr>
        <w:t>квалифицирует по части 2</w:t>
      </w:r>
      <w:r w:rsidRPr="002C31F8">
        <w:rPr>
          <w:color w:val="auto"/>
          <w:sz w:val="28"/>
        </w:rPr>
        <w:t xml:space="preserve"> статьи 15.33 Кодекса Российской Федерации об </w:t>
      </w:r>
      <w:r w:rsidR="000A299F">
        <w:rPr>
          <w:color w:val="auto"/>
          <w:sz w:val="28"/>
        </w:rPr>
        <w:t xml:space="preserve"> </w:t>
      </w:r>
      <w:r w:rsidRPr="002C31F8">
        <w:rPr>
          <w:color w:val="auto"/>
          <w:sz w:val="28"/>
        </w:rPr>
        <w:t>административных правонарушениях</w:t>
      </w:r>
      <w:r w:rsidRPr="002C31F8" w:rsidR="002C31F8">
        <w:rPr>
          <w:color w:val="auto"/>
          <w:sz w:val="28"/>
        </w:rPr>
        <w:t>,</w:t>
      </w:r>
      <w:r w:rsidRPr="002C31F8">
        <w:rPr>
          <w:color w:val="auto"/>
          <w:sz w:val="28"/>
        </w:rPr>
        <w:t xml:space="preserve"> нарушение установленных </w:t>
      </w:r>
      <w:hyperlink r:id="rId6" w:anchor="/document/12112505/entry/24" w:history="1">
        <w:r w:rsidRPr="002C31F8">
          <w:rPr>
            <w:rStyle w:val="Hyperlink"/>
            <w:color w:val="auto"/>
            <w:sz w:val="28"/>
            <w:u w:val="none"/>
          </w:rPr>
          <w:t>законодательством</w:t>
        </w:r>
      </w:hyperlink>
      <w:r w:rsidRPr="002C31F8">
        <w:rPr>
          <w:color w:val="auto"/>
          <w:sz w:val="28"/>
        </w:rPr>
        <w:t xml:space="preserve"> Российской Федерации об обязательном социальном страхова</w:t>
      </w:r>
      <w:r w:rsidRPr="002C31F8">
        <w:rPr>
          <w:color w:val="auto"/>
          <w:sz w:val="28"/>
        </w:rPr>
        <w:t>нии от несчастных</w:t>
      </w:r>
      <w:r>
        <w:rPr>
          <w:sz w:val="28"/>
        </w:rPr>
        <w:t xml:space="preserve">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01225A" w:rsidP="00D81A1F">
      <w:pPr>
        <w:ind w:right="-2" w:firstLine="709"/>
        <w:jc w:val="both"/>
        <w:rPr>
          <w:sz w:val="28"/>
        </w:rPr>
      </w:pPr>
      <w:r>
        <w:rPr>
          <w:sz w:val="28"/>
        </w:rPr>
        <w:t>При назначении административно</w:t>
      </w:r>
      <w:r>
        <w:rPr>
          <w:sz w:val="28"/>
        </w:rPr>
        <w:t xml:space="preserve">го наказании должностному лицу </w:t>
      </w:r>
      <w:r w:rsidR="0041396E">
        <w:rPr>
          <w:sz w:val="28"/>
        </w:rPr>
        <w:t>Гурьянову А.С</w:t>
      </w:r>
      <w:r w:rsidR="00782A3C">
        <w:rPr>
          <w:sz w:val="28"/>
        </w:rPr>
        <w:t>.</w:t>
      </w:r>
      <w:r>
        <w:rPr>
          <w:sz w:val="28"/>
        </w:rPr>
        <w:t xml:space="preserve"> </w:t>
      </w:r>
      <w:r w:rsidRPr="00A1377D" w:rsidR="00A1377D">
        <w:rPr>
          <w:sz w:val="28"/>
        </w:rPr>
        <w:t>мировой судья учитывает характер совершенного административного правонарушения</w:t>
      </w:r>
      <w:r>
        <w:rPr>
          <w:sz w:val="28"/>
        </w:rPr>
        <w:t>.</w:t>
      </w:r>
      <w:r w:rsidR="00D6019F">
        <w:rPr>
          <w:sz w:val="28"/>
        </w:rPr>
        <w:t xml:space="preserve">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6" w:anchor="/document/12112505/entry/24" w:history="1">
        <w:r w:rsidRPr="002C31F8">
          <w:rPr>
            <w:rStyle w:val="Hyperlink"/>
            <w:color w:val="auto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обязатель</w:t>
      </w:r>
      <w:r>
        <w:rPr>
          <w:sz w:val="28"/>
        </w:rPr>
        <w:t xml:space="preserve">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 влечет </w:t>
      </w:r>
      <w:r>
        <w:rPr>
          <w:sz w:val="28"/>
        </w:rPr>
        <w:t>наложение административного штрафа на должностных лиц в размере от трехсот до пятисот рублей.</w:t>
      </w:r>
    </w:p>
    <w:p w:rsidR="0001225A" w:rsidP="00D81A1F">
      <w:pPr>
        <w:pStyle w:val="BodyTextIndent2"/>
        <w:ind w:firstLine="709"/>
        <w:rPr>
          <w:sz w:val="28"/>
        </w:rPr>
      </w:pPr>
      <w:r>
        <w:rPr>
          <w:sz w:val="28"/>
        </w:rPr>
        <w:t>руководствуясь частью 2 статьи 15.33, статьями 29.9, 29.</w:t>
      </w:r>
      <w:r w:rsidR="002C31F8">
        <w:rPr>
          <w:sz w:val="28"/>
        </w:rPr>
        <w:t>10 Кодекса Российской Федерации</w:t>
      </w:r>
      <w:r>
        <w:rPr>
          <w:sz w:val="28"/>
        </w:rPr>
        <w:t xml:space="preserve"> об административных правонарушениях, мировой судья</w:t>
      </w:r>
    </w:p>
    <w:p w:rsidR="0001225A" w:rsidP="002C31F8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 xml:space="preserve"> лицо </w:t>
      </w:r>
      <w:r w:rsidR="0041396E">
        <w:rPr>
          <w:sz w:val="28"/>
        </w:rPr>
        <w:t>Гурьянова Андрея Сергеевича</w:t>
      </w:r>
      <w:r w:rsidRPr="000A299F" w:rsidR="000A299F">
        <w:rPr>
          <w:sz w:val="28"/>
        </w:rPr>
        <w:t xml:space="preserve"> </w:t>
      </w:r>
      <w:r>
        <w:rPr>
          <w:sz w:val="28"/>
        </w:rPr>
        <w:t>признать виновн</w:t>
      </w:r>
      <w:r w:rsidR="00A1377D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</w:t>
      </w:r>
      <w:r w:rsidR="00A1377D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</w:t>
      </w:r>
      <w:r>
        <w:rPr>
          <w:sz w:val="28"/>
        </w:rPr>
        <w:t>рафа в размере 300</w:t>
      </w:r>
      <w:r>
        <w:rPr>
          <w:b/>
          <w:sz w:val="28"/>
        </w:rPr>
        <w:t xml:space="preserve"> </w:t>
      </w:r>
      <w:r>
        <w:rPr>
          <w:sz w:val="28"/>
        </w:rPr>
        <w:t>(тр</w:t>
      </w:r>
      <w:r w:rsidR="00D81A1F">
        <w:rPr>
          <w:sz w:val="28"/>
        </w:rPr>
        <w:t>ёхсот</w:t>
      </w:r>
      <w:r>
        <w:rPr>
          <w:sz w:val="28"/>
        </w:rPr>
        <w:t>) рублей.</w:t>
      </w:r>
    </w:p>
    <w:p w:rsidR="0001225A">
      <w:pPr>
        <w:ind w:firstLine="709"/>
        <w:jc w:val="both"/>
        <w:rPr>
          <w:sz w:val="28"/>
        </w:rPr>
      </w:pPr>
      <w:r w:rsidRPr="0094342B">
        <w:rPr>
          <w:sz w:val="28"/>
        </w:rPr>
        <w:t xml:space="preserve">Штраф подлежит перечислению на счет получателя на реквизиты: ИНН 8601002078, КПП 860101001, УФК по Ханты-Мансийскому автономному округу-Югре (ОСФР по ХМАО-Югре, л/с 04874Ф87010), ОКТМО </w:t>
      </w:r>
      <w:r w:rsidR="002B38EF">
        <w:rPr>
          <w:sz w:val="28"/>
        </w:rPr>
        <w:t>71879000</w:t>
      </w:r>
      <w:r w:rsidRPr="0094342B">
        <w:rPr>
          <w:sz w:val="28"/>
        </w:rPr>
        <w:t>, ЕКС 40102810245370000007</w:t>
      </w:r>
      <w:r w:rsidRPr="0094342B">
        <w:rPr>
          <w:sz w:val="28"/>
        </w:rPr>
        <w:t>, казначейский счет 03100643000000018700 в РКЦ Ханты-Мансийск//УФК по Ханты-Мансийскому АО-Югре г. Ханты-Мансийск, БИК ТОФК 007162163,</w:t>
      </w:r>
      <w:r w:rsidR="00657241">
        <w:rPr>
          <w:sz w:val="28"/>
        </w:rPr>
        <w:t xml:space="preserve"> </w:t>
      </w:r>
      <w:r w:rsidRPr="0094342B">
        <w:rPr>
          <w:sz w:val="28"/>
        </w:rPr>
        <w:t xml:space="preserve">КБК 79711601230060003140, УИН </w:t>
      </w:r>
      <w:r w:rsidR="001522A3">
        <w:rPr>
          <w:sz w:val="28"/>
          <w:szCs w:val="28"/>
          <w:lang w:bidi="ru-RU"/>
        </w:rPr>
        <w:t>79786001608240239018</w:t>
      </w:r>
      <w:r>
        <w:rPr>
          <w:sz w:val="28"/>
        </w:rPr>
        <w:t>.</w:t>
      </w:r>
      <w:r w:rsidRPr="0094342B">
        <w:rPr>
          <w:sz w:val="28"/>
        </w:rPr>
        <w:t xml:space="preserve"> Назначение платежа – Денежные взыскания (административные штрафы), ус</w:t>
      </w:r>
      <w:r w:rsidRPr="0094342B">
        <w:rPr>
          <w:sz w:val="28"/>
        </w:rPr>
        <w:t>тановленные главой 15 КоАП РФ, предусмотренные за нарушение статьи 15.33 ч.2 КоАП РФ (ОСС НСиПЗ)</w:t>
      </w:r>
      <w:r w:rsidR="00DE192B">
        <w:rPr>
          <w:sz w:val="28"/>
        </w:rPr>
        <w:t xml:space="preserve">.  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7" w:anchor="/document/12125267/entry/322011" w:history="1">
        <w:r w:rsidRPr="002C31F8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2C31F8">
        <w:rPr>
          <w:color w:val="auto"/>
          <w:sz w:val="28"/>
        </w:rPr>
        <w:t xml:space="preserve">, </w:t>
      </w:r>
      <w:hyperlink r:id="rId7" w:anchor="/document/12125267/entry/302013" w:history="1">
        <w:r w:rsidRPr="002C31F8">
          <w:rPr>
            <w:rStyle w:val="Hyperlink"/>
            <w:color w:val="auto"/>
            <w:sz w:val="28"/>
            <w:u w:val="none"/>
          </w:rPr>
          <w:t>1.3 - 1.3-3</w:t>
        </w:r>
      </w:hyperlink>
      <w:r w:rsidRPr="002C31F8">
        <w:rPr>
          <w:color w:val="auto"/>
          <w:sz w:val="28"/>
        </w:rPr>
        <w:t xml:space="preserve"> и </w:t>
      </w:r>
      <w:hyperlink r:id="rId7" w:anchor="/document/12125267/entry/302014" w:history="1">
        <w:r w:rsidRPr="002C31F8">
          <w:rPr>
            <w:rStyle w:val="Hyperlink"/>
            <w:color w:val="auto"/>
            <w:sz w:val="28"/>
            <w:u w:val="none"/>
          </w:rPr>
          <w:t>1.4</w:t>
        </w:r>
      </w:hyperlink>
      <w:r w:rsidRPr="002C31F8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2C31F8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2C31F8">
        <w:rPr>
          <w:color w:val="auto"/>
          <w:sz w:val="28"/>
        </w:rPr>
        <w:t xml:space="preserve"> настоящего Кодекса. В тот же срок должна </w:t>
      </w:r>
      <w:r>
        <w:rPr>
          <w:sz w:val="28"/>
        </w:rPr>
        <w:t>быть предъявлена квитанция об уплате штрафа в канцелярию мирового судьи судебного участка №</w:t>
      </w:r>
      <w:r w:rsidR="001522A3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</w:t>
      </w:r>
      <w:r>
        <w:rPr>
          <w:sz w:val="28"/>
        </w:rPr>
        <w:t xml:space="preserve">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</w:t>
      </w:r>
      <w:r>
        <w:rPr>
          <w:sz w:val="28"/>
        </w:rPr>
        <w:t>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</w:t>
      </w:r>
      <w:r>
        <w:rPr>
          <w:sz w:val="28"/>
        </w:rPr>
        <w:t>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</w:t>
      </w:r>
      <w:r>
        <w:rPr>
          <w:sz w:val="28"/>
        </w:rPr>
        <w:t>нистративный арест на срок                       до пятнадцати суток, либо обязательные работы на срок до пятидесяти часов.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>
        <w:rPr>
          <w:sz w:val="28"/>
        </w:rPr>
        <w:t>го округа-Югры через мирового судью судебного участка №</w:t>
      </w:r>
      <w:r w:rsidR="001522A3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</w:t>
      </w:r>
      <w:r>
        <w:rPr>
          <w:sz w:val="28"/>
        </w:rPr>
        <w:t>овления.</w:t>
      </w:r>
    </w:p>
    <w:p w:rsidR="0001225A">
      <w:pPr>
        <w:ind w:firstLine="708"/>
        <w:rPr>
          <w:sz w:val="28"/>
        </w:rPr>
      </w:pPr>
    </w:p>
    <w:p w:rsidR="0001225A" w:rsidP="00487BFB">
      <w:pPr>
        <w:rPr>
          <w:sz w:val="28"/>
        </w:rPr>
      </w:pPr>
    </w:p>
    <w:p w:rsidR="0001225A" w:rsidP="00D81A1F">
      <w:pPr>
        <w:rPr>
          <w:sz w:val="28"/>
        </w:rPr>
      </w:pPr>
      <w:r>
        <w:rPr>
          <w:sz w:val="28"/>
        </w:rPr>
        <w:t xml:space="preserve">     </w:t>
      </w:r>
      <w:r w:rsidR="00D81A1F">
        <w:rPr>
          <w:sz w:val="28"/>
        </w:rPr>
        <w:tab/>
      </w:r>
      <w:r w:rsidR="00DE192B">
        <w:rPr>
          <w:sz w:val="28"/>
        </w:rPr>
        <w:t>Мировой судья</w:t>
      </w:r>
      <w:r w:rsidR="00DE192B">
        <w:rPr>
          <w:sz w:val="28"/>
        </w:rPr>
        <w:tab/>
      </w:r>
      <w:r w:rsidR="00DE192B">
        <w:rPr>
          <w:sz w:val="28"/>
        </w:rPr>
        <w:tab/>
        <w:t xml:space="preserve">                </w:t>
      </w:r>
      <w:r w:rsidR="00DE192B">
        <w:rPr>
          <w:sz w:val="28"/>
        </w:rPr>
        <w:tab/>
      </w:r>
      <w:r w:rsidR="00DE192B">
        <w:rPr>
          <w:sz w:val="28"/>
        </w:rPr>
        <w:tab/>
      </w:r>
      <w:r>
        <w:rPr>
          <w:sz w:val="28"/>
        </w:rPr>
        <w:t xml:space="preserve">                        </w:t>
      </w:r>
      <w:r w:rsidR="00D81A1F">
        <w:rPr>
          <w:sz w:val="28"/>
        </w:rPr>
        <w:t xml:space="preserve">  </w:t>
      </w:r>
      <w:r>
        <w:rPr>
          <w:sz w:val="28"/>
        </w:rPr>
        <w:t>Р.Р.</w:t>
      </w:r>
      <w:r w:rsidR="00D81A1F">
        <w:rPr>
          <w:sz w:val="28"/>
        </w:rPr>
        <w:t xml:space="preserve"> </w:t>
      </w:r>
      <w:r>
        <w:rPr>
          <w:sz w:val="28"/>
        </w:rPr>
        <w:t>Изюмцева</w:t>
      </w:r>
    </w:p>
    <w:sectPr w:rsidSect="001522A3">
      <w:headerReference w:type="default" r:id="rId8"/>
      <w:pgSz w:w="11906" w:h="16838"/>
      <w:pgMar w:top="993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2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341CC">
      <w:rPr>
        <w:noProof/>
      </w:rPr>
      <w:t>3</w:t>
    </w:r>
    <w:r>
      <w:fldChar w:fldCharType="end"/>
    </w:r>
  </w:p>
  <w:p w:rsidR="00012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5A"/>
    <w:rsid w:val="0001225A"/>
    <w:rsid w:val="000A299F"/>
    <w:rsid w:val="001522A3"/>
    <w:rsid w:val="00163129"/>
    <w:rsid w:val="001E7150"/>
    <w:rsid w:val="00242C74"/>
    <w:rsid w:val="00264C53"/>
    <w:rsid w:val="002B38EF"/>
    <w:rsid w:val="002C31F8"/>
    <w:rsid w:val="002C6522"/>
    <w:rsid w:val="0034047D"/>
    <w:rsid w:val="00387FCA"/>
    <w:rsid w:val="0041396E"/>
    <w:rsid w:val="00487BFB"/>
    <w:rsid w:val="00591494"/>
    <w:rsid w:val="005B11A6"/>
    <w:rsid w:val="006012F6"/>
    <w:rsid w:val="00641D7B"/>
    <w:rsid w:val="00657241"/>
    <w:rsid w:val="006A7358"/>
    <w:rsid w:val="006A7B30"/>
    <w:rsid w:val="00782A3C"/>
    <w:rsid w:val="007D10FC"/>
    <w:rsid w:val="00822A89"/>
    <w:rsid w:val="00876AAC"/>
    <w:rsid w:val="008E3FD8"/>
    <w:rsid w:val="009341CC"/>
    <w:rsid w:val="0094342B"/>
    <w:rsid w:val="009A7FF5"/>
    <w:rsid w:val="00A1377D"/>
    <w:rsid w:val="00A65912"/>
    <w:rsid w:val="00AA7935"/>
    <w:rsid w:val="00B40B65"/>
    <w:rsid w:val="00D6019F"/>
    <w:rsid w:val="00D81A1F"/>
    <w:rsid w:val="00DE192B"/>
    <w:rsid w:val="00E05E57"/>
    <w:rsid w:val="00F154D5"/>
    <w:rsid w:val="00F23D1B"/>
    <w:rsid w:val="00F850A8"/>
    <w:rsid w:val="00FB4EE3"/>
    <w:rsid w:val="00FE2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4CD99C-95C0-44A7-B8D2-79058B6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basedOn w:val="1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06002/d594a53a5a34e7eb05417405a2a8e08308adfbd1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4D59-6EFD-4E1B-BBD9-A7664533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